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F5F" w:rsidRPr="00B52FD8" w:rsidRDefault="000A5B15" w:rsidP="00B52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B15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60.6pt" fillcolor="window">
            <v:imagedata r:id="rId5" o:title=""/>
          </v:shape>
        </w:pict>
      </w:r>
    </w:p>
    <w:p w:rsidR="00E70F5F" w:rsidRPr="00B52FD8" w:rsidRDefault="00E70F5F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0F5F" w:rsidRPr="00B52FD8" w:rsidRDefault="00E70F5F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2FD8">
        <w:rPr>
          <w:rFonts w:ascii="Times New Roman" w:hAnsi="Times New Roman" w:cs="Times New Roman"/>
          <w:b/>
          <w:bCs/>
          <w:sz w:val="36"/>
          <w:szCs w:val="36"/>
        </w:rPr>
        <w:t>ДУМА ГОРОДСКОГО ОКРУГА КИНЕЛЬ САМАРСКОЙ ОБЛАСТИ</w:t>
      </w:r>
    </w:p>
    <w:p w:rsidR="00E70F5F" w:rsidRPr="00B52FD8" w:rsidRDefault="00E70F5F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70F5F" w:rsidRPr="00B52FD8" w:rsidRDefault="00E70F5F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>446430, г. Кинель ул.Мира, 42а                                          тел. 2-19-60, 2-18-80</w:t>
      </w:r>
    </w:p>
    <w:tbl>
      <w:tblPr>
        <w:tblW w:w="10080" w:type="dxa"/>
        <w:tblInd w:w="-106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E70F5F" w:rsidRPr="00B52FD8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70F5F" w:rsidRPr="00B52FD8" w:rsidRDefault="00E70F5F" w:rsidP="00B52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70F5F" w:rsidRPr="00B52FD8" w:rsidRDefault="00E70F5F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26923">
        <w:rPr>
          <w:rFonts w:ascii="Times New Roman" w:hAnsi="Times New Roman" w:cs="Times New Roman"/>
          <w:b/>
          <w:bCs/>
          <w:sz w:val="28"/>
          <w:szCs w:val="28"/>
        </w:rPr>
        <w:t>27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»  </w:t>
      </w:r>
      <w:r>
        <w:rPr>
          <w:rFonts w:ascii="Times New Roman" w:hAnsi="Times New Roman" w:cs="Times New Roman"/>
          <w:b/>
          <w:bCs/>
          <w:sz w:val="28"/>
          <w:szCs w:val="28"/>
        </w:rPr>
        <w:t>марта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 201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года                                                                      </w:t>
      </w:r>
      <w:r w:rsidR="00C26923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C26923">
        <w:rPr>
          <w:rFonts w:ascii="Times New Roman" w:hAnsi="Times New Roman" w:cs="Times New Roman"/>
          <w:b/>
          <w:bCs/>
          <w:sz w:val="28"/>
          <w:szCs w:val="28"/>
        </w:rPr>
        <w:t>421</w:t>
      </w:r>
    </w:p>
    <w:p w:rsidR="00E70F5F" w:rsidRPr="00B52FD8" w:rsidRDefault="00E70F5F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70F5F" w:rsidRPr="00B52FD8" w:rsidRDefault="00E70F5F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52FD8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E70F5F" w:rsidRPr="00B52FD8" w:rsidRDefault="00E70F5F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0F5F" w:rsidRPr="00B52FD8" w:rsidRDefault="00E70F5F" w:rsidP="00A06640">
      <w:pPr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>О протесте Кинельского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межрайонного прокурора от </w:t>
      </w:r>
      <w:r>
        <w:rPr>
          <w:rFonts w:ascii="Times New Roman" w:hAnsi="Times New Roman" w:cs="Times New Roman"/>
          <w:sz w:val="28"/>
          <w:szCs w:val="28"/>
        </w:rPr>
        <w:t>07.0</w:t>
      </w:r>
      <w:r w:rsidRPr="00B52FD8">
        <w:rPr>
          <w:rFonts w:ascii="Times New Roman" w:hAnsi="Times New Roman" w:cs="Times New Roman"/>
          <w:sz w:val="28"/>
          <w:szCs w:val="28"/>
        </w:rPr>
        <w:t>2.201</w:t>
      </w:r>
      <w:r>
        <w:rPr>
          <w:rFonts w:ascii="Times New Roman" w:hAnsi="Times New Roman" w:cs="Times New Roman"/>
          <w:sz w:val="28"/>
          <w:szCs w:val="28"/>
        </w:rPr>
        <w:t>4г. № 86</w:t>
      </w:r>
      <w:r w:rsidRPr="00B52FD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22-44</w:t>
      </w:r>
      <w:r w:rsidRPr="00B52FD8">
        <w:rPr>
          <w:rFonts w:ascii="Times New Roman" w:hAnsi="Times New Roman" w:cs="Times New Roman"/>
          <w:sz w:val="28"/>
          <w:szCs w:val="28"/>
        </w:rPr>
        <w:t>3/</w:t>
      </w:r>
      <w:r>
        <w:rPr>
          <w:rFonts w:ascii="Times New Roman" w:hAnsi="Times New Roman" w:cs="Times New Roman"/>
          <w:sz w:val="28"/>
          <w:szCs w:val="28"/>
        </w:rPr>
        <w:t xml:space="preserve">2014 на пункт 16 Положения о комиссиях по соблюдению требований к служебному поведению муниципальных служащих и урегулированию конфликта интересов, утвержденного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>№ 27 от 25.11.2010г.</w:t>
      </w:r>
    </w:p>
    <w:p w:rsidR="00E70F5F" w:rsidRPr="00B52FD8" w:rsidRDefault="00E70F5F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0F5F" w:rsidRPr="00B52FD8" w:rsidRDefault="00E70F5F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 xml:space="preserve">              Рассмотрев протест Кинельского межрайонного прокурора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07.0</w:t>
      </w:r>
      <w:r w:rsidRPr="00B52FD8">
        <w:rPr>
          <w:rFonts w:ascii="Times New Roman" w:hAnsi="Times New Roman" w:cs="Times New Roman"/>
          <w:sz w:val="28"/>
          <w:szCs w:val="28"/>
        </w:rPr>
        <w:t>2.201</w:t>
      </w:r>
      <w:r>
        <w:rPr>
          <w:rFonts w:ascii="Times New Roman" w:hAnsi="Times New Roman" w:cs="Times New Roman"/>
          <w:sz w:val="28"/>
          <w:szCs w:val="28"/>
        </w:rPr>
        <w:t>4г. № 86</w:t>
      </w:r>
      <w:r w:rsidRPr="00B52FD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22-44</w:t>
      </w:r>
      <w:r w:rsidRPr="00B52FD8">
        <w:rPr>
          <w:rFonts w:ascii="Times New Roman" w:hAnsi="Times New Roman" w:cs="Times New Roman"/>
          <w:sz w:val="28"/>
          <w:szCs w:val="28"/>
        </w:rPr>
        <w:t>3/</w:t>
      </w:r>
      <w:r>
        <w:rPr>
          <w:rFonts w:ascii="Times New Roman" w:hAnsi="Times New Roman" w:cs="Times New Roman"/>
          <w:sz w:val="28"/>
          <w:szCs w:val="28"/>
        </w:rPr>
        <w:t xml:space="preserve">2014 на пункт 16 Положения о комиссиях по соблюдению требований к служебному поведению муниципальных служащих и урегулированию конфликта интересов, утвержденного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>№ 27 от 25.11.2010г.</w:t>
      </w:r>
      <w:r w:rsidRPr="00B52FD8">
        <w:rPr>
          <w:rFonts w:ascii="Times New Roman" w:hAnsi="Times New Roman" w:cs="Times New Roman"/>
          <w:sz w:val="28"/>
          <w:szCs w:val="28"/>
        </w:rPr>
        <w:t>, Дума городского округа Кинель Самарской области</w:t>
      </w:r>
    </w:p>
    <w:p w:rsidR="00E70F5F" w:rsidRPr="00B52FD8" w:rsidRDefault="00E70F5F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F5F" w:rsidRPr="00A06640" w:rsidRDefault="00E70F5F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06640">
        <w:rPr>
          <w:rFonts w:ascii="Times New Roman" w:hAnsi="Times New Roman" w:cs="Times New Roman"/>
          <w:b/>
          <w:bCs/>
          <w:sz w:val="32"/>
          <w:szCs w:val="32"/>
        </w:rPr>
        <w:t>РЕШИЛА:</w:t>
      </w:r>
    </w:p>
    <w:p w:rsidR="00E70F5F" w:rsidRPr="00B52FD8" w:rsidRDefault="00E70F5F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F5F" w:rsidRPr="00B52FD8" w:rsidRDefault="00E70F5F" w:rsidP="00B52FD8">
      <w:pPr>
        <w:numPr>
          <w:ilvl w:val="0"/>
          <w:numId w:val="1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 xml:space="preserve">Удовлетворить протест Кинельского межрайонного прокурора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07.0</w:t>
      </w:r>
      <w:r w:rsidRPr="00B52FD8">
        <w:rPr>
          <w:rFonts w:ascii="Times New Roman" w:hAnsi="Times New Roman" w:cs="Times New Roman"/>
          <w:sz w:val="28"/>
          <w:szCs w:val="28"/>
        </w:rPr>
        <w:t>2.201</w:t>
      </w:r>
      <w:r>
        <w:rPr>
          <w:rFonts w:ascii="Times New Roman" w:hAnsi="Times New Roman" w:cs="Times New Roman"/>
          <w:sz w:val="28"/>
          <w:szCs w:val="28"/>
        </w:rPr>
        <w:t>4г. № 86</w:t>
      </w:r>
      <w:r w:rsidRPr="00B52FD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22-44</w:t>
      </w:r>
      <w:r w:rsidRPr="00B52FD8">
        <w:rPr>
          <w:rFonts w:ascii="Times New Roman" w:hAnsi="Times New Roman" w:cs="Times New Roman"/>
          <w:sz w:val="28"/>
          <w:szCs w:val="28"/>
        </w:rPr>
        <w:t>3/</w:t>
      </w:r>
      <w:r>
        <w:rPr>
          <w:rFonts w:ascii="Times New Roman" w:hAnsi="Times New Roman" w:cs="Times New Roman"/>
          <w:sz w:val="28"/>
          <w:szCs w:val="28"/>
        </w:rPr>
        <w:t xml:space="preserve">2014 на пункт 16 Положения о комиссиях по соблюдению требований к служебному поведению муниципальных служащих и урегулированию конфликта интересов, утвержденного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>№ 27 от 25.11.2010г.</w:t>
      </w:r>
    </w:p>
    <w:p w:rsidR="00E70F5F" w:rsidRDefault="00E70F5F" w:rsidP="00B52FD8">
      <w:pPr>
        <w:numPr>
          <w:ilvl w:val="0"/>
          <w:numId w:val="1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Внести в Положение о комиссиях по соблюдению требований к служебному поведению муниципальных служащих и урегулированию конфликта интересов, утвержденное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>№ 27 от 25.11.2010г. следующие изменения:</w:t>
      </w:r>
    </w:p>
    <w:p w:rsidR="00E70F5F" w:rsidRDefault="00E70F5F" w:rsidP="00855455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16 дополнить подпунктом «г» следующего содержания:</w:t>
      </w:r>
    </w:p>
    <w:p w:rsidR="00E70F5F" w:rsidRPr="00BD075F" w:rsidRDefault="00E70F5F" w:rsidP="00BD0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    «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г) представление руководителем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органа местного самоуправления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материалов проверки, сви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детельствующих о представлении муниципальным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служащим недостоверных или неполных сведений, предусмотренных </w:t>
      </w:r>
      <w:hyperlink r:id="rId6" w:history="1">
        <w:r w:rsidRPr="00BD075F">
          <w:rPr>
            <w:rFonts w:ascii="Times New Roman" w:eastAsia="MS Mincho" w:hAnsi="Times New Roman" w:cs="Times New Roman"/>
            <w:sz w:val="28"/>
            <w:szCs w:val="28"/>
            <w:lang w:eastAsia="ja-JP"/>
          </w:rPr>
          <w:t>частью 1 статьи 3</w:t>
        </w:r>
      </w:hyperlink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Федерального закона от 3 декабря 2012 г. N 230-ФЗ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«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»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(далее - Федеральный закон "О контроле за соответствием расходов лиц, замещающих государственные д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олжности, и иных лиц их доходам»);»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:rsidR="00E70F5F" w:rsidRPr="00BD075F" w:rsidRDefault="00E70F5F" w:rsidP="00BD0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2.2. 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hyperlink r:id="rId7" w:history="1">
        <w:r w:rsidRPr="00BD075F">
          <w:rPr>
            <w:rFonts w:ascii="Times New Roman" w:eastAsia="MS Mincho" w:hAnsi="Times New Roman" w:cs="Times New Roman"/>
            <w:sz w:val="28"/>
            <w:szCs w:val="28"/>
            <w:lang w:eastAsia="ja-JP"/>
          </w:rPr>
          <w:t>дополнить</w:t>
        </w:r>
      </w:hyperlink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пунктом 25.1 следующего содержания:</w:t>
      </w:r>
    </w:p>
    <w:p w:rsidR="00E70F5F" w:rsidRPr="00BD075F" w:rsidRDefault="00E70F5F" w:rsidP="00BD0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«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25.1. По итогам рассмотрения вопроса, указанного в подпункте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«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>г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»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пункта 16 настоящего Положения, комиссия принимает одно из следующих решений:</w:t>
      </w:r>
    </w:p>
    <w:p w:rsidR="00E70F5F" w:rsidRPr="00BD075F" w:rsidRDefault="00E70F5F" w:rsidP="00BD0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а) признать, что сведения, представленные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муниципальным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служащим в соответствии с </w:t>
      </w:r>
      <w:hyperlink r:id="rId8" w:history="1">
        <w:r w:rsidRPr="00BD075F">
          <w:rPr>
            <w:rFonts w:ascii="Times New Roman" w:eastAsia="MS Mincho" w:hAnsi="Times New Roman" w:cs="Times New Roman"/>
            <w:sz w:val="28"/>
            <w:szCs w:val="28"/>
            <w:lang w:eastAsia="ja-JP"/>
          </w:rPr>
          <w:t>частью 1 статьи 3</w:t>
        </w:r>
      </w:hyperlink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Федерального закона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«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»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>, являются достоверными и полными;</w:t>
      </w:r>
    </w:p>
    <w:p w:rsidR="00E70F5F" w:rsidRPr="00BD075F" w:rsidRDefault="00E70F5F" w:rsidP="00BD0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>б) признать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, что сведения, представленные муниципальным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служащим в соответствии с </w:t>
      </w:r>
      <w:hyperlink r:id="rId9" w:history="1">
        <w:r w:rsidRPr="00BD075F">
          <w:rPr>
            <w:rFonts w:ascii="Times New Roman" w:eastAsia="MS Mincho" w:hAnsi="Times New Roman" w:cs="Times New Roman"/>
            <w:sz w:val="28"/>
            <w:szCs w:val="28"/>
            <w:lang w:eastAsia="ja-JP"/>
          </w:rPr>
          <w:t>частью 1 статьи 3</w:t>
        </w:r>
      </w:hyperlink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Федерального закона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«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»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являются недостоверными и (или) неполными. В этом случае комиссия рекомендует руководителю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органа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местного самоуправления 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применить к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муниципальному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»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:rsidR="00E70F5F" w:rsidRPr="00BD075F" w:rsidRDefault="00E70F5F" w:rsidP="00BD0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2.3.   </w:t>
      </w:r>
      <w:hyperlink r:id="rId10" w:history="1">
        <w:r w:rsidRPr="00BD075F">
          <w:rPr>
            <w:rFonts w:ascii="Times New Roman" w:eastAsia="MS Mincho" w:hAnsi="Times New Roman" w:cs="Times New Roman"/>
            <w:sz w:val="28"/>
            <w:szCs w:val="28"/>
            <w:lang w:eastAsia="ja-JP"/>
          </w:rPr>
          <w:t>пункт 26</w:t>
        </w:r>
      </w:hyperlink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изложить в следующей редакции:</w:t>
      </w:r>
    </w:p>
    <w:p w:rsidR="00E70F5F" w:rsidRPr="00BD075F" w:rsidRDefault="00E70F5F" w:rsidP="009409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«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26. По итогам рассмотрения вопросов, указанных в подпунктах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«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»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«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>б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»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«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>г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»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пункта 16 настоящего Положения, при наличии к тому оснований комиссия может принять иное решение, чем это предусмотрено пунктами 22 - 25 и 25.1 настоящего Положения. Основания и мотивы принятия такого решения должны быть отражены в прот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околе заседания комиссии.»</w:t>
      </w:r>
      <w:r w:rsidRPr="00BD075F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E70F5F" w:rsidRDefault="00E70F5F" w:rsidP="00B52FD8">
      <w:pPr>
        <w:numPr>
          <w:ilvl w:val="0"/>
          <w:numId w:val="1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Официально опубликовать настоящее решение.</w:t>
      </w:r>
    </w:p>
    <w:p w:rsidR="00E70F5F" w:rsidRDefault="00E70F5F" w:rsidP="00B52FD8">
      <w:pPr>
        <w:numPr>
          <w:ilvl w:val="0"/>
          <w:numId w:val="1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>Направить настоящее решение Кинельскому межрайонному прокурору.</w:t>
      </w:r>
    </w:p>
    <w:p w:rsidR="00E70F5F" w:rsidRPr="00B52FD8" w:rsidRDefault="00E70F5F" w:rsidP="00B52FD8">
      <w:pPr>
        <w:numPr>
          <w:ilvl w:val="0"/>
          <w:numId w:val="1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комиссию по вопросам местного самоуправления (И.П.Кокшев).</w:t>
      </w:r>
    </w:p>
    <w:p w:rsidR="00E70F5F" w:rsidRDefault="00E70F5F" w:rsidP="00B52FD8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E70F5F" w:rsidRPr="00B52FD8" w:rsidRDefault="00E70F5F" w:rsidP="00B52FD8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F5F" w:rsidRPr="00981326" w:rsidRDefault="00E70F5F" w:rsidP="00B52F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1326">
        <w:rPr>
          <w:rFonts w:ascii="Times New Roman" w:hAnsi="Times New Roman" w:cs="Times New Roman"/>
          <w:b/>
          <w:bCs/>
          <w:sz w:val="28"/>
          <w:szCs w:val="28"/>
        </w:rPr>
        <w:t>Глава городского округа Кинель</w:t>
      </w:r>
    </w:p>
    <w:p w:rsidR="00E70F5F" w:rsidRPr="00981326" w:rsidRDefault="00E70F5F" w:rsidP="00B52F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1326">
        <w:rPr>
          <w:rFonts w:ascii="Times New Roman" w:hAnsi="Times New Roman" w:cs="Times New Roman"/>
          <w:b/>
          <w:bCs/>
          <w:sz w:val="28"/>
          <w:szCs w:val="28"/>
        </w:rPr>
        <w:t>Самарской области                                                                        Г.П.Хабарова</w:t>
      </w:r>
    </w:p>
    <w:p w:rsidR="00E70F5F" w:rsidRPr="00B52FD8" w:rsidRDefault="00E70F5F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0F5F" w:rsidRPr="00B52FD8" w:rsidRDefault="00E70F5F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0F5F" w:rsidRDefault="00E70F5F"/>
    <w:p w:rsidR="00E70F5F" w:rsidRDefault="00E70F5F"/>
    <w:p w:rsidR="00E70F5F" w:rsidRDefault="00E70F5F">
      <w:r>
        <w:lastRenderedPageBreak/>
        <w:t xml:space="preserve"> </w:t>
      </w:r>
      <w:bookmarkStart w:id="0" w:name="_GoBack"/>
      <w:bookmarkEnd w:id="0"/>
    </w:p>
    <w:p w:rsidR="001C2531" w:rsidRDefault="001C2531"/>
    <w:sectPr w:rsidR="001C2531" w:rsidSect="000C0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5CBC"/>
    <w:multiLevelType w:val="multilevel"/>
    <w:tmpl w:val="FF46A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940"/>
        </w:tabs>
        <w:ind w:left="5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70"/>
        </w:tabs>
        <w:ind w:left="6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5C5F"/>
    <w:rsid w:val="000A5B15"/>
    <w:rsid w:val="000C00EB"/>
    <w:rsid w:val="001B0804"/>
    <w:rsid w:val="001C2531"/>
    <w:rsid w:val="00315C5F"/>
    <w:rsid w:val="003403DC"/>
    <w:rsid w:val="0040165C"/>
    <w:rsid w:val="004202C2"/>
    <w:rsid w:val="004B5447"/>
    <w:rsid w:val="004B70E8"/>
    <w:rsid w:val="006573F4"/>
    <w:rsid w:val="00855455"/>
    <w:rsid w:val="008D4ECC"/>
    <w:rsid w:val="009409F7"/>
    <w:rsid w:val="00981326"/>
    <w:rsid w:val="009932D1"/>
    <w:rsid w:val="00A06640"/>
    <w:rsid w:val="00AC01FD"/>
    <w:rsid w:val="00B137C9"/>
    <w:rsid w:val="00B21947"/>
    <w:rsid w:val="00B52FD8"/>
    <w:rsid w:val="00B55631"/>
    <w:rsid w:val="00BD075F"/>
    <w:rsid w:val="00C26923"/>
    <w:rsid w:val="00D5582A"/>
    <w:rsid w:val="00E1432E"/>
    <w:rsid w:val="00E70F5F"/>
    <w:rsid w:val="00EA7732"/>
    <w:rsid w:val="00F45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EB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B55631"/>
    <w:rPr>
      <w:color w:val="auto"/>
    </w:rPr>
  </w:style>
  <w:style w:type="character" w:customStyle="1" w:styleId="a4">
    <w:name w:val="Сравнение редакций. Добавленный фрагмент"/>
    <w:uiPriority w:val="99"/>
    <w:rsid w:val="00B55631"/>
    <w:rPr>
      <w:color w:val="000000"/>
      <w:shd w:val="clear" w:color="auto" w:fill="auto"/>
    </w:rPr>
  </w:style>
  <w:style w:type="paragraph" w:styleId="a5">
    <w:name w:val="Balloon Text"/>
    <w:basedOn w:val="a"/>
    <w:link w:val="a6"/>
    <w:uiPriority w:val="99"/>
    <w:semiHidden/>
    <w:rsid w:val="009813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A5B15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5526CB9CF1AA4EB726A71502BAF727ACA4AC640797C17B03A4136A8F72DE58FCF0BA8D0255D837X2YA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5526CB9CF1AA4EB726A71502BAF727ACA5A3600195C17B03A4136A8F72DE58FCF0BA8D0255D935X2Y7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D5526CB9CF1AA4EB726A71502BAF727ACA4AC640797C17B03A4136A8F72DE58FCF0BA8D0255D837X2YA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BD5526CB9CF1AA4EB726A71502BAF727ACA5A3600195C17B03A4136A8F72DE58FCF0BA8D0255D935X2Y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5526CB9CF1AA4EB726A71502BAF727ACA4AC640797C17B03A4136A8F72DE58FCF0BA8D0255D837X2YA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674</Words>
  <Characters>3843</Characters>
  <Application>Microsoft Office Word</Application>
  <DocSecurity>0</DocSecurity>
  <Lines>32</Lines>
  <Paragraphs>9</Paragraphs>
  <ScaleCrop>false</ScaleCrop>
  <Company>Дума городского округа Кинель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Анастасия</dc:creator>
  <cp:keywords/>
  <dc:description/>
  <cp:lastModifiedBy>Админ</cp:lastModifiedBy>
  <cp:revision>5</cp:revision>
  <cp:lastPrinted>2014-03-14T05:50:00Z</cp:lastPrinted>
  <dcterms:created xsi:type="dcterms:W3CDTF">2014-03-17T07:07:00Z</dcterms:created>
  <dcterms:modified xsi:type="dcterms:W3CDTF">2014-03-27T12:47:00Z</dcterms:modified>
</cp:coreProperties>
</file>